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B388" w14:textId="7CE01F60"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0C41BD">
        <w:rPr>
          <w:sz w:val="28"/>
          <w:szCs w:val="28"/>
        </w:rPr>
        <w:t>481</w:t>
      </w:r>
      <w:r w:rsidR="0056089A" w:rsidRPr="00B97307">
        <w:rPr>
          <w:sz w:val="28"/>
          <w:szCs w:val="28"/>
        </w:rPr>
        <w:t>)</w:t>
      </w:r>
    </w:p>
    <w:p w14:paraId="4A815906" w14:textId="7E87B896" w:rsidR="00874F2D" w:rsidRPr="00B97307" w:rsidRDefault="001B3324" w:rsidP="00846DD9">
      <w:pPr>
        <w:pStyle w:val="PressReleaseDate"/>
      </w:pPr>
      <w:r>
        <w:t>26</w:t>
      </w:r>
      <w:r w:rsidR="00AF2A26">
        <w:t xml:space="preserve"> </w:t>
      </w:r>
      <w:r>
        <w:t>june</w:t>
      </w:r>
      <w:r w:rsidR="009E69C1">
        <w:t xml:space="preserve"> 2019</w:t>
      </w:r>
      <w:r w:rsidR="00510FF8" w:rsidRPr="00B97307">
        <w:tab/>
        <w:t>FOR IMMEDIATE RELEASE</w:t>
      </w:r>
    </w:p>
    <w:p w14:paraId="5F41153E" w14:textId="77777777"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14:paraId="60E051D4" w14:textId="164DCB61" w:rsidR="00877B64" w:rsidRDefault="007D36DE" w:rsidP="00877B64">
      <w:pPr>
        <w:jc w:val="center"/>
        <w:rPr>
          <w:rFonts w:cs="Arial"/>
          <w:b/>
          <w:sz w:val="35"/>
          <w:szCs w:val="35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cs="Arial"/>
          <w:b/>
          <w:sz w:val="35"/>
          <w:szCs w:val="35"/>
        </w:rPr>
        <w:t>High Stability, Low Phase Nois</w:t>
      </w:r>
      <w:r w:rsidR="001B3324" w:rsidRPr="001B3324">
        <w:rPr>
          <w:rFonts w:cs="Arial"/>
          <w:b/>
          <w:sz w:val="35"/>
          <w:szCs w:val="35"/>
        </w:rPr>
        <w:t>e OCXO</w:t>
      </w:r>
    </w:p>
    <w:bookmarkEnd w:id="0"/>
    <w:bookmarkEnd w:id="1"/>
    <w:bookmarkEnd w:id="2"/>
    <w:bookmarkEnd w:id="3"/>
    <w:p w14:paraId="758F42ED" w14:textId="137FA67C" w:rsidR="00774B2A" w:rsidRDefault="00774B2A" w:rsidP="00774B2A">
      <w:r>
        <w:t>IQD has launched a new high stability and low phase noise Oven Controlled Crystal Oscillator (OCXO) which also offers an excellent short term stability. The IQOV-220 delivers an exceptional frequency stability performance down to ±0.5ppb (parts per billion) over the full industrial temperature range of -40 to 85 degrees C with a short term stability (Allan Deviation) of 0.5ppt (tau=1s). With a hold</w:t>
      </w:r>
      <w:r w:rsidR="00124489">
        <w:t>over spec of 6µS over 24 hours</w:t>
      </w:r>
      <w:r>
        <w:t xml:space="preserve">, a close in phase noise of typically -140dBC/Hz @10Hz and far out phase noise of typically -160dBc/Hz </w:t>
      </w:r>
      <w:proofErr w:type="gramStart"/>
      <w:r>
        <w:t>@100kHz</w:t>
      </w:r>
      <w:proofErr w:type="gramEnd"/>
      <w:r>
        <w:t>, the IQOV-220 is ideal for High performance synthesizers, Network Clocks, Radar &amp; Satellite Communications.</w:t>
      </w:r>
      <w:bookmarkStart w:id="4" w:name="_GoBack"/>
      <w:bookmarkEnd w:id="4"/>
    </w:p>
    <w:p w14:paraId="14076A39" w14:textId="77777777" w:rsidR="00774B2A" w:rsidRDefault="00774B2A" w:rsidP="00774B2A">
      <w:r>
        <w:t>The IQOV-220 is available in 10MHz and is housed in a 36 x 27mm industry standard hermetically sealed through-hole metal package. This Sinewave OCXO is capable of driving up to 50Ω loads and operates at 12V, consuming a maximum of 5W during warm up and 1.2W maximum at steady state @25 degrees C.</w:t>
      </w:r>
    </w:p>
    <w:p w14:paraId="18C7FBCC" w14:textId="77777777" w:rsidR="008A1A90" w:rsidRDefault="00774B2A" w:rsidP="00774B2A">
      <w:r>
        <w:t>The new OCXO has a frequency adjustment on Pin 2 which enables the frequency to be pulled by ±0.4ppm (parts per million) with a control voltage of 0 to 8V which will be sufficient to cover 10 years ageing.</w:t>
      </w:r>
    </w:p>
    <w:p w14:paraId="6F47CCDA" w14:textId="4B137BEE" w:rsidR="001B3324" w:rsidRDefault="001B3324" w:rsidP="00774B2A">
      <w:r>
        <w:t xml:space="preserve">This new series forms part of an extensive range of OCXO’s available from IQD, which include extremely low phase noise performance and ultra-small packages. Full details on the IQOV-220 are available at </w:t>
      </w:r>
      <w:hyperlink r:id="rId8" w:history="1">
        <w:r w:rsidRPr="00F14AF1">
          <w:rPr>
            <w:rStyle w:val="Hyperlink"/>
          </w:rPr>
          <w:t>www.iqdfrequencyproducts.com</w:t>
        </w:r>
      </w:hyperlink>
      <w:r>
        <w:t xml:space="preserve">. </w:t>
      </w:r>
    </w:p>
    <w:p w14:paraId="33196633" w14:textId="308AAA7A" w:rsidR="00EC7659" w:rsidRPr="0001708A" w:rsidRDefault="001B3324" w:rsidP="001B3324">
      <w:r>
        <w:t>Please note that an export license will be required by customers outside of the United Kingdom.</w:t>
      </w:r>
    </w:p>
    <w:p w14:paraId="70727895" w14:textId="77777777" w:rsidR="00846ADD" w:rsidRDefault="00510FF8" w:rsidP="00846ADD">
      <w:pPr>
        <w:pStyle w:val="Ends"/>
      </w:pPr>
      <w:r w:rsidRPr="00B97307">
        <w:t>###</w:t>
      </w:r>
    </w:p>
    <w:p w14:paraId="7288E5F6" w14:textId="77777777"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14:paraId="08EAF5B2" w14:textId="28C9C4F0"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307F70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="0060446F">
        <w:rPr>
          <w:rFonts w:cs="Arial"/>
          <w:sz w:val="18"/>
          <w:szCs w:val="18"/>
        </w:rPr>
        <w:t xml:space="preserve"> AEC-Q200</w:t>
      </w:r>
      <w:r w:rsidRPr="00B97307">
        <w:rPr>
          <w:rFonts w:cs="Arial"/>
          <w:sz w:val="18"/>
          <w:szCs w:val="18"/>
        </w:rPr>
        <w:t xml:space="preserve">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14:paraId="38E073B9" w14:textId="77777777"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14:paraId="15C453AE" w14:textId="77777777"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computing, c</w:t>
      </w:r>
      <w:r w:rsidR="00307F70">
        <w:rPr>
          <w:rFonts w:cs="Arial"/>
          <w:sz w:val="18"/>
          <w:szCs w:val="18"/>
        </w:rPr>
        <w:t>onsumer and industrial</w:t>
      </w:r>
      <w:r w:rsidRPr="00B97307">
        <w:rPr>
          <w:rFonts w:cs="Arial"/>
          <w:sz w:val="18"/>
          <w:szCs w:val="18"/>
        </w:rPr>
        <w:t xml:space="preserve"> 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14:paraId="27CAFB07" w14:textId="77777777"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14:paraId="310CF397" w14:textId="77777777"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14:paraId="58E9BC99" w14:textId="77777777"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</w:r>
      <w:r w:rsidRPr="00D51DE0">
        <w:rPr>
          <w:rFonts w:cs="Arial"/>
          <w:sz w:val="18"/>
          <w:szCs w:val="18"/>
        </w:rPr>
        <w:lastRenderedPageBreak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14:paraId="19F52422" w14:textId="77777777"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C77EB10" wp14:editId="4F81C64A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40A0D9ED" wp14:editId="75D53927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0FFE8821" wp14:editId="32B9105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 wp14:anchorId="00B39AFE" wp14:editId="054DB228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CAE8" w14:textId="77777777" w:rsidR="001D1DF2" w:rsidRDefault="001D1DF2" w:rsidP="006B3A27">
      <w:pPr>
        <w:spacing w:after="0" w:line="240" w:lineRule="auto"/>
      </w:pPr>
      <w:r>
        <w:separator/>
      </w:r>
    </w:p>
  </w:endnote>
  <w:endnote w:type="continuationSeparator" w:id="0">
    <w:p w14:paraId="348A56CE" w14:textId="77777777" w:rsidR="001D1DF2" w:rsidRDefault="001D1DF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FEDD" w14:textId="77777777"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79EA55A5" wp14:editId="2DE4A57C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529BF" w14:textId="77777777" w:rsidR="00DD31A7" w:rsidRDefault="00DD31A7" w:rsidP="00DD31A7"/>
  <w:p w14:paraId="5F9F4679" w14:textId="77777777"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14:paraId="7C5F71BC" w14:textId="77777777"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CF3C" w14:textId="77777777"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14:paraId="30A8EBEB" w14:textId="77777777"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CEB4" w14:textId="77777777" w:rsidR="001D1DF2" w:rsidRDefault="001D1DF2" w:rsidP="006B3A27">
      <w:pPr>
        <w:spacing w:after="0" w:line="240" w:lineRule="auto"/>
      </w:pPr>
      <w:r>
        <w:separator/>
      </w:r>
    </w:p>
  </w:footnote>
  <w:footnote w:type="continuationSeparator" w:id="0">
    <w:p w14:paraId="3877E5D5" w14:textId="77777777" w:rsidR="001D1DF2" w:rsidRDefault="001D1DF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1276" w14:textId="77777777"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 wp14:anchorId="37AD5A58" wp14:editId="106FA2B6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65CBB"/>
    <w:rsid w:val="00070A03"/>
    <w:rsid w:val="000A5544"/>
    <w:rsid w:val="000A5A5B"/>
    <w:rsid w:val="000A7AEE"/>
    <w:rsid w:val="000A7DFF"/>
    <w:rsid w:val="000C364B"/>
    <w:rsid w:val="000C41BD"/>
    <w:rsid w:val="000C45E2"/>
    <w:rsid w:val="000C4C14"/>
    <w:rsid w:val="000C77F2"/>
    <w:rsid w:val="000E5161"/>
    <w:rsid w:val="00110B1B"/>
    <w:rsid w:val="00111941"/>
    <w:rsid w:val="00111B6F"/>
    <w:rsid w:val="00111C0A"/>
    <w:rsid w:val="001177DF"/>
    <w:rsid w:val="00124489"/>
    <w:rsid w:val="00136E00"/>
    <w:rsid w:val="00137EA5"/>
    <w:rsid w:val="001644F5"/>
    <w:rsid w:val="00172498"/>
    <w:rsid w:val="00185630"/>
    <w:rsid w:val="00187E86"/>
    <w:rsid w:val="00187E95"/>
    <w:rsid w:val="00197F24"/>
    <w:rsid w:val="001B3324"/>
    <w:rsid w:val="001B55A7"/>
    <w:rsid w:val="001D1DF2"/>
    <w:rsid w:val="001D6963"/>
    <w:rsid w:val="001E5FD6"/>
    <w:rsid w:val="001F33A3"/>
    <w:rsid w:val="00203D68"/>
    <w:rsid w:val="002205AB"/>
    <w:rsid w:val="00224418"/>
    <w:rsid w:val="002264F3"/>
    <w:rsid w:val="002271DF"/>
    <w:rsid w:val="002374DE"/>
    <w:rsid w:val="00243C6B"/>
    <w:rsid w:val="002752A2"/>
    <w:rsid w:val="00296D89"/>
    <w:rsid w:val="002A0019"/>
    <w:rsid w:val="002B32A9"/>
    <w:rsid w:val="002D7323"/>
    <w:rsid w:val="002E7256"/>
    <w:rsid w:val="002F48DC"/>
    <w:rsid w:val="00305E33"/>
    <w:rsid w:val="00307F70"/>
    <w:rsid w:val="00317ED7"/>
    <w:rsid w:val="0032410B"/>
    <w:rsid w:val="00330D3F"/>
    <w:rsid w:val="00340583"/>
    <w:rsid w:val="00341651"/>
    <w:rsid w:val="0034484A"/>
    <w:rsid w:val="0036766B"/>
    <w:rsid w:val="003742FF"/>
    <w:rsid w:val="0037675D"/>
    <w:rsid w:val="00376C6A"/>
    <w:rsid w:val="00381968"/>
    <w:rsid w:val="00383E2E"/>
    <w:rsid w:val="00384C76"/>
    <w:rsid w:val="00391FD5"/>
    <w:rsid w:val="003973C8"/>
    <w:rsid w:val="003A5246"/>
    <w:rsid w:val="003B19EA"/>
    <w:rsid w:val="003D6528"/>
    <w:rsid w:val="003F0648"/>
    <w:rsid w:val="003F0C10"/>
    <w:rsid w:val="003F55CD"/>
    <w:rsid w:val="003F5B70"/>
    <w:rsid w:val="00403EA7"/>
    <w:rsid w:val="00431050"/>
    <w:rsid w:val="00445E41"/>
    <w:rsid w:val="0045391C"/>
    <w:rsid w:val="0045474E"/>
    <w:rsid w:val="004702C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57EE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446F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2AF9"/>
    <w:rsid w:val="006D206A"/>
    <w:rsid w:val="006D4EA5"/>
    <w:rsid w:val="00730697"/>
    <w:rsid w:val="007377DF"/>
    <w:rsid w:val="00751B6C"/>
    <w:rsid w:val="00757B16"/>
    <w:rsid w:val="00757C20"/>
    <w:rsid w:val="00765EC7"/>
    <w:rsid w:val="00774B2A"/>
    <w:rsid w:val="007769A5"/>
    <w:rsid w:val="00791D9F"/>
    <w:rsid w:val="007A21F8"/>
    <w:rsid w:val="007A446D"/>
    <w:rsid w:val="007A5E97"/>
    <w:rsid w:val="007B1B42"/>
    <w:rsid w:val="007D36DE"/>
    <w:rsid w:val="007D65D7"/>
    <w:rsid w:val="007E1A15"/>
    <w:rsid w:val="007E39F7"/>
    <w:rsid w:val="007E41DC"/>
    <w:rsid w:val="007F0023"/>
    <w:rsid w:val="007F2E3C"/>
    <w:rsid w:val="007F305F"/>
    <w:rsid w:val="007F4535"/>
    <w:rsid w:val="007F5EDA"/>
    <w:rsid w:val="008025D7"/>
    <w:rsid w:val="00812673"/>
    <w:rsid w:val="00816A59"/>
    <w:rsid w:val="00817818"/>
    <w:rsid w:val="00827389"/>
    <w:rsid w:val="00831502"/>
    <w:rsid w:val="00834E6E"/>
    <w:rsid w:val="00843AC3"/>
    <w:rsid w:val="00846ADD"/>
    <w:rsid w:val="00846DD9"/>
    <w:rsid w:val="00863C09"/>
    <w:rsid w:val="00863D77"/>
    <w:rsid w:val="00874F2D"/>
    <w:rsid w:val="00877B64"/>
    <w:rsid w:val="008868FC"/>
    <w:rsid w:val="00895DFE"/>
    <w:rsid w:val="00896D8C"/>
    <w:rsid w:val="008A1A90"/>
    <w:rsid w:val="008A6471"/>
    <w:rsid w:val="008B43B3"/>
    <w:rsid w:val="008C1F04"/>
    <w:rsid w:val="008C29A5"/>
    <w:rsid w:val="008D3738"/>
    <w:rsid w:val="008F6112"/>
    <w:rsid w:val="00906F6A"/>
    <w:rsid w:val="0091149D"/>
    <w:rsid w:val="00914984"/>
    <w:rsid w:val="00914E2F"/>
    <w:rsid w:val="00960720"/>
    <w:rsid w:val="00967EA7"/>
    <w:rsid w:val="0097697E"/>
    <w:rsid w:val="00986DBE"/>
    <w:rsid w:val="009940A3"/>
    <w:rsid w:val="009A16F9"/>
    <w:rsid w:val="009A303D"/>
    <w:rsid w:val="009B71E6"/>
    <w:rsid w:val="009C0E45"/>
    <w:rsid w:val="009C63D3"/>
    <w:rsid w:val="009E69C1"/>
    <w:rsid w:val="009F2985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AF2A26"/>
    <w:rsid w:val="00B0041D"/>
    <w:rsid w:val="00B10780"/>
    <w:rsid w:val="00B25601"/>
    <w:rsid w:val="00B30C8A"/>
    <w:rsid w:val="00B364B6"/>
    <w:rsid w:val="00B52507"/>
    <w:rsid w:val="00B716AB"/>
    <w:rsid w:val="00B76AF6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303D"/>
    <w:rsid w:val="00C560B3"/>
    <w:rsid w:val="00C747BD"/>
    <w:rsid w:val="00C77F18"/>
    <w:rsid w:val="00C9085F"/>
    <w:rsid w:val="00CA1738"/>
    <w:rsid w:val="00CB0041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42917"/>
    <w:rsid w:val="00D51DE0"/>
    <w:rsid w:val="00D7681B"/>
    <w:rsid w:val="00D866D9"/>
    <w:rsid w:val="00D86E7F"/>
    <w:rsid w:val="00D871A7"/>
    <w:rsid w:val="00D924F0"/>
    <w:rsid w:val="00D94EF9"/>
    <w:rsid w:val="00D95783"/>
    <w:rsid w:val="00DB1D2A"/>
    <w:rsid w:val="00DC2860"/>
    <w:rsid w:val="00DD31A7"/>
    <w:rsid w:val="00DD459F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3F53"/>
    <w:rsid w:val="00EA7632"/>
    <w:rsid w:val="00EC7659"/>
    <w:rsid w:val="00ED10B0"/>
    <w:rsid w:val="00ED4691"/>
    <w:rsid w:val="00F169F5"/>
    <w:rsid w:val="00F2081E"/>
    <w:rsid w:val="00F50F60"/>
    <w:rsid w:val="00FA74D0"/>
    <w:rsid w:val="00FB5108"/>
    <w:rsid w:val="00FB5933"/>
    <w:rsid w:val="00FC007E"/>
    <w:rsid w:val="00FC0D19"/>
    <w:rsid w:val="00FC23EB"/>
    <w:rsid w:val="00FC72C9"/>
    <w:rsid w:val="00FD4EC5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834408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E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D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pc9DJm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ytKG6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F10F-697D-4409-8526-FF587DF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12</cp:revision>
  <cp:lastPrinted>2015-08-21T16:09:00Z</cp:lastPrinted>
  <dcterms:created xsi:type="dcterms:W3CDTF">2019-04-09T11:34:00Z</dcterms:created>
  <dcterms:modified xsi:type="dcterms:W3CDTF">2019-06-18T10:37:00Z</dcterms:modified>
</cp:coreProperties>
</file>